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1B58D8" w:rsidRPr="00D62D5E" w14:paraId="64C7AED7" w14:textId="77777777" w:rsidTr="00763349">
        <w:trPr>
          <w:trHeight w:val="1889"/>
          <w:jc w:val="center"/>
        </w:trPr>
        <w:tc>
          <w:tcPr>
            <w:tcW w:w="3275" w:type="dxa"/>
            <w:vAlign w:val="center"/>
          </w:tcPr>
          <w:p w14:paraId="63953826" w14:textId="52874797" w:rsidR="001B58D8" w:rsidRPr="005E108C" w:rsidRDefault="001B58D8" w:rsidP="00763349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D62D5E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D62D5E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6E97E90A" w14:textId="77777777" w:rsidR="001B58D8" w:rsidRPr="00D62D5E" w:rsidRDefault="001B58D8" w:rsidP="00763349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D62D5E">
              <w:rPr>
                <w:noProof/>
                <w:lang w:val="fr-CA"/>
              </w:rPr>
              <w:drawing>
                <wp:inline distT="0" distB="0" distL="0" distR="0" wp14:anchorId="5B8B4D90" wp14:editId="0A2B76E4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54D404C4" w14:textId="33DCB7A0" w:rsidR="001B58D8" w:rsidRPr="00D62D5E" w:rsidRDefault="001B58D8" w:rsidP="00763349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D62D5E">
              <w:rPr>
                <w:rFonts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D62D5E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D62D5E">
              <w:rPr>
                <w:rFonts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D62D5E">
              <w:rPr>
                <w:rFonts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2B9C1A51" w14:textId="67CB4834" w:rsidR="0091035F" w:rsidRPr="005E108C" w:rsidRDefault="004F25BC" w:rsidP="005E108C">
      <w:pPr>
        <w:pStyle w:val="Heading1"/>
        <w:spacing w:after="240"/>
        <w:ind w:left="119" w:firstLine="0"/>
        <w:jc w:val="center"/>
        <w:rPr>
          <w:rFonts w:ascii="Verdana" w:hAnsi="Verdana"/>
          <w:sz w:val="28"/>
          <w:szCs w:val="28"/>
          <w:lang w:val="fr-CA"/>
        </w:rPr>
      </w:pPr>
      <w:bookmarkStart w:id="0" w:name="Formulaire_LES-3_–_Avis_de_désistement_d"/>
      <w:bookmarkEnd w:id="0"/>
      <w:r w:rsidRPr="005E108C">
        <w:rPr>
          <w:rFonts w:ascii="Verdana" w:hAnsi="Verdana"/>
          <w:sz w:val="28"/>
          <w:szCs w:val="28"/>
          <w:lang w:val="fr-CA"/>
        </w:rPr>
        <w:t>Formulaire LES-3</w:t>
      </w:r>
      <w:r w:rsidR="00E1238C">
        <w:rPr>
          <w:rFonts w:ascii="Verdana" w:hAnsi="Verdana"/>
          <w:sz w:val="28"/>
          <w:szCs w:val="28"/>
          <w:lang w:val="fr-CA"/>
        </w:rPr>
        <w:t xml:space="preserve"> </w:t>
      </w:r>
      <w:r w:rsidRPr="005E108C">
        <w:rPr>
          <w:rFonts w:ascii="Verdana" w:hAnsi="Verdana"/>
          <w:sz w:val="28"/>
          <w:szCs w:val="28"/>
          <w:lang w:val="fr-CA"/>
        </w:rPr>
        <w:t>– Avis de désistement de l’appel</w:t>
      </w:r>
    </w:p>
    <w:p w14:paraId="662E243C" w14:textId="718C9E51" w:rsidR="0091035F" w:rsidRDefault="004F25BC" w:rsidP="005E108C">
      <w:pPr>
        <w:pStyle w:val="BodyText"/>
        <w:spacing w:after="240"/>
        <w:ind w:left="451" w:right="335"/>
        <w:rPr>
          <w:rFonts w:ascii="Verdana" w:hAnsi="Verdana"/>
          <w:sz w:val="24"/>
          <w:szCs w:val="24"/>
          <w:lang w:val="fr-CA"/>
        </w:rPr>
      </w:pPr>
      <w:r w:rsidRPr="005E108C">
        <w:rPr>
          <w:rFonts w:ascii="Verdana" w:hAnsi="Verdana"/>
          <w:sz w:val="24"/>
          <w:szCs w:val="24"/>
          <w:lang w:val="fr-CA"/>
        </w:rPr>
        <w:t>Veuillez remplir et signer ce formulaire si vous souhaitez vous désister entièrement de votre</w:t>
      </w:r>
      <w:r w:rsidRPr="005E108C">
        <w:rPr>
          <w:rFonts w:ascii="Verdana" w:hAnsi="Verdana"/>
          <w:spacing w:val="80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>appel</w:t>
      </w:r>
      <w:r w:rsidRPr="005E108C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>(retirer l’appel).</w:t>
      </w:r>
      <w:r w:rsidRPr="005E108C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E1238C">
        <w:rPr>
          <w:rFonts w:ascii="Verdana" w:hAnsi="Verdana"/>
          <w:spacing w:val="37"/>
          <w:sz w:val="24"/>
          <w:szCs w:val="24"/>
          <w:lang w:val="fr-CA"/>
        </w:rPr>
        <w:t>L</w:t>
      </w:r>
      <w:r w:rsidR="00E1238C" w:rsidRPr="005E108C">
        <w:rPr>
          <w:rFonts w:ascii="Verdana" w:hAnsi="Verdana"/>
          <w:sz w:val="24"/>
          <w:szCs w:val="24"/>
          <w:lang w:val="fr-CA"/>
        </w:rPr>
        <w:t>orsque vous remplissez ce formulaire</w:t>
      </w:r>
      <w:r w:rsidR="00E1238C">
        <w:rPr>
          <w:rFonts w:ascii="Verdana" w:hAnsi="Verdana"/>
          <w:sz w:val="24"/>
          <w:szCs w:val="24"/>
          <w:lang w:val="fr-CA"/>
        </w:rPr>
        <w:t>,</w:t>
      </w:r>
      <w:r w:rsidR="00E1238C" w:rsidRPr="005E108C">
        <w:rPr>
          <w:rFonts w:ascii="Verdana" w:hAnsi="Verdana"/>
          <w:sz w:val="24"/>
          <w:szCs w:val="24"/>
          <w:lang w:val="fr-CA"/>
        </w:rPr>
        <w:t xml:space="preserve"> </w:t>
      </w:r>
      <w:r w:rsidR="00E1238C">
        <w:rPr>
          <w:rFonts w:ascii="Verdana" w:hAnsi="Verdana"/>
          <w:sz w:val="24"/>
          <w:szCs w:val="24"/>
          <w:lang w:val="fr-CA"/>
        </w:rPr>
        <w:t>v</w:t>
      </w:r>
      <w:r w:rsidRPr="005E108C">
        <w:rPr>
          <w:rFonts w:ascii="Verdana" w:hAnsi="Verdana"/>
          <w:sz w:val="24"/>
          <w:szCs w:val="24"/>
          <w:lang w:val="fr-CA"/>
        </w:rPr>
        <w:t>euillez</w:t>
      </w:r>
      <w:r w:rsidRPr="005E108C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consulter</w:t>
      </w:r>
      <w:r w:rsidRPr="005E108C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l</w:t>
      </w:r>
      <w:r w:rsidR="00D62D5E" w:rsidRPr="00D62D5E">
        <w:rPr>
          <w:rFonts w:ascii="Verdana" w:hAnsi="Verdana"/>
          <w:sz w:val="24"/>
          <w:szCs w:val="24"/>
          <w:lang w:val="fr-CA"/>
        </w:rPr>
        <w:t>a s</w:t>
      </w:r>
      <w:r w:rsidR="00D62D5E">
        <w:rPr>
          <w:rFonts w:ascii="Verdana" w:hAnsi="Verdana"/>
          <w:sz w:val="24"/>
          <w:szCs w:val="24"/>
          <w:lang w:val="fr-CA"/>
        </w:rPr>
        <w:t>e</w:t>
      </w:r>
      <w:r w:rsidR="00D62D5E" w:rsidRPr="00D62D5E">
        <w:rPr>
          <w:rFonts w:ascii="Verdana" w:hAnsi="Verdana"/>
          <w:sz w:val="24"/>
          <w:szCs w:val="24"/>
          <w:lang w:val="fr-CA"/>
        </w:rPr>
        <w:t>ction</w:t>
      </w:r>
      <w:r w:rsidRPr="005E108C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hyperlink w:anchor="RENSEIGNEMENTS_IMPORTANTS" w:history="1">
        <w:r w:rsidRPr="00E1238C">
          <w:rPr>
            <w:rStyle w:val="Hyperlink"/>
            <w:rFonts w:ascii="Verdana" w:hAnsi="Verdana"/>
            <w:sz w:val="24"/>
            <w:szCs w:val="24"/>
            <w:lang w:val="fr-CA"/>
          </w:rPr>
          <w:t>Renseignements</w:t>
        </w:r>
        <w:r w:rsidRPr="00E1238C">
          <w:rPr>
            <w:rStyle w:val="Hyperlink"/>
            <w:rFonts w:ascii="Verdana" w:hAnsi="Verdana"/>
            <w:spacing w:val="40"/>
            <w:sz w:val="24"/>
            <w:szCs w:val="24"/>
            <w:lang w:val="fr-CA"/>
          </w:rPr>
          <w:t xml:space="preserve"> </w:t>
        </w:r>
        <w:r w:rsidRPr="00E1238C">
          <w:rPr>
            <w:rStyle w:val="Hyperlink"/>
            <w:rFonts w:ascii="Verdana" w:hAnsi="Verdana"/>
            <w:sz w:val="24"/>
            <w:szCs w:val="24"/>
            <w:lang w:val="fr-CA"/>
          </w:rPr>
          <w:t>importants</w:t>
        </w:r>
      </w:hyperlink>
      <w:r w:rsidRPr="005E108C">
        <w:rPr>
          <w:rFonts w:ascii="Verdana" w:hAnsi="Verdana"/>
          <w:i/>
          <w:spacing w:val="40"/>
          <w:sz w:val="24"/>
          <w:szCs w:val="24"/>
          <w:lang w:val="fr-CA"/>
        </w:rPr>
        <w:t xml:space="preserve"> </w:t>
      </w:r>
      <w:r w:rsidRPr="005645A9">
        <w:rPr>
          <w:rFonts w:ascii="Verdana" w:hAnsi="Verdana"/>
          <w:sz w:val="24"/>
          <w:szCs w:val="24"/>
          <w:lang w:val="fr-CA"/>
        </w:rPr>
        <w:t>ci-dessous</w:t>
      </w:r>
      <w:r w:rsidRPr="005E108C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 xml:space="preserve">et les </w:t>
      </w:r>
      <w:hyperlink r:id="rId8"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règles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pratique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en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matière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d’équité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salariale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du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canadien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des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droits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5E108C">
          <w:rPr>
            <w:rFonts w:ascii="Verdana" w:hAnsi="Verdana"/>
            <w:color w:val="0000BF"/>
            <w:spacing w:val="4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la</w:t>
        </w:r>
      </w:hyperlink>
      <w:r w:rsidRPr="005E108C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9"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personne</w:t>
        </w:r>
      </w:hyperlink>
      <w:r w:rsidRPr="005E108C">
        <w:rPr>
          <w:rFonts w:ascii="Verdana" w:hAnsi="Verdana"/>
          <w:sz w:val="24"/>
          <w:szCs w:val="24"/>
          <w:lang w:val="fr-CA"/>
        </w:rPr>
        <w:t>. Veuillez suivre attentivement les instructions et fournir les renseignements exigés.</w:t>
      </w:r>
    </w:p>
    <w:p w14:paraId="4379B4AF" w14:textId="264E962B" w:rsidR="007C288B" w:rsidRDefault="007C288B" w:rsidP="005E108C">
      <w:pPr>
        <w:pStyle w:val="BodyText"/>
        <w:spacing w:after="240"/>
        <w:ind w:left="451" w:right="335"/>
        <w:rPr>
          <w:rFonts w:ascii="Verdana" w:hAnsi="Verdana"/>
          <w:sz w:val="24"/>
          <w:szCs w:val="24"/>
          <w:lang w:val="fr-CA"/>
        </w:rPr>
      </w:pPr>
      <w:r w:rsidRPr="0010500C">
        <w:rPr>
          <w:rFonts w:ascii="Verdana" w:hAnsi="Verdana"/>
          <w:b/>
          <w:bCs/>
          <w:sz w:val="24"/>
          <w:szCs w:val="24"/>
          <w:lang w:val="fr-CA"/>
        </w:rPr>
        <w:t>Remarque :</w:t>
      </w:r>
      <w:r w:rsidRPr="007C288B">
        <w:rPr>
          <w:rFonts w:ascii="Verdana" w:hAnsi="Verdana"/>
          <w:sz w:val="24"/>
          <w:szCs w:val="24"/>
          <w:lang w:val="fr-CA"/>
        </w:rPr>
        <w:t xml:space="preserve"> </w:t>
      </w:r>
      <w:r w:rsidRPr="0048732A">
        <w:rPr>
          <w:rFonts w:ascii="Verdana" w:hAnsi="Verdana"/>
          <w:sz w:val="24"/>
          <w:szCs w:val="24"/>
          <w:lang w:val="fr-CA"/>
        </w:rPr>
        <w:t>La partie appelante doit envoyer le formulaire dûment rempli au Bureau du greffe et à toutes les parties.</w:t>
      </w:r>
    </w:p>
    <w:p w14:paraId="52117B44" w14:textId="484ABAA2" w:rsidR="001E0A5C" w:rsidRPr="0010500C" w:rsidRDefault="007415E5" w:rsidP="0010500C">
      <w:pPr>
        <w:pStyle w:val="Heading2"/>
        <w:rPr>
          <w:rFonts w:eastAsiaTheme="majorEastAsia"/>
        </w:rPr>
      </w:pPr>
      <w:r>
        <w:t>D</w:t>
      </w:r>
      <w:r w:rsidR="001E0A5C" w:rsidRPr="0010500C">
        <w:rPr>
          <w:rFonts w:eastAsiaTheme="majorEastAsia"/>
        </w:rPr>
        <w:t xml:space="preserve">étails du dossier : </w:t>
      </w:r>
    </w:p>
    <w:p w14:paraId="03B2D39F" w14:textId="13962669" w:rsidR="001E0A5C" w:rsidRPr="00CF340E" w:rsidRDefault="001E0A5C" w:rsidP="001E0A5C">
      <w:pPr>
        <w:pStyle w:val="BodyText"/>
        <w:spacing w:after="240"/>
        <w:ind w:left="451" w:right="335"/>
        <w:rPr>
          <w:rFonts w:ascii="Verdana" w:hAnsi="Verdana"/>
          <w:sz w:val="24"/>
          <w:szCs w:val="24"/>
          <w:lang w:val="fr-CA"/>
        </w:rPr>
      </w:pPr>
      <w:r w:rsidRPr="00CF340E">
        <w:rPr>
          <w:rFonts w:ascii="Verdana" w:hAnsi="Verdana"/>
          <w:sz w:val="24"/>
          <w:szCs w:val="24"/>
          <w:lang w:val="fr-CA"/>
        </w:rPr>
        <w:t>Intitulé de l’affaire</w:t>
      </w:r>
      <w:r w:rsidR="001870C2" w:rsidRPr="00CF340E">
        <w:rPr>
          <w:rFonts w:ascii="Verdana" w:hAnsi="Verdana"/>
          <w:sz w:val="24"/>
          <w:szCs w:val="24"/>
          <w:lang w:val="fr-CA"/>
        </w:rPr>
        <w:t>*</w:t>
      </w:r>
      <w:r w:rsidRPr="00CF340E">
        <w:rPr>
          <w:rFonts w:ascii="Verdana" w:hAnsi="Verdana"/>
          <w:sz w:val="24"/>
          <w:szCs w:val="24"/>
          <w:lang w:val="fr-CA"/>
        </w:rPr>
        <w:t>:</w:t>
      </w:r>
      <w:sdt>
        <w:sdtPr>
          <w:rPr>
            <w:rFonts w:ascii="Verdana" w:hAnsi="Verdana"/>
            <w:sz w:val="24"/>
            <w:szCs w:val="24"/>
            <w:lang w:val="fr-CA"/>
          </w:rPr>
          <w:id w:val="-2021307148"/>
          <w:placeholder>
            <w:docPart w:val="BCEBC015D6F349819D45AD046271944C"/>
          </w:placeholder>
          <w:showingPlcHdr/>
          <w:text/>
        </w:sdtPr>
        <w:sdtEndPr/>
        <w:sdtContent>
          <w:r w:rsidR="00CF340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2E4D70" w:rsidRPr="00CF340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1FF87770" w14:textId="2009CBEE" w:rsidR="001E0A5C" w:rsidRDefault="001E0A5C" w:rsidP="001E0A5C">
      <w:pPr>
        <w:pStyle w:val="BodyText"/>
        <w:spacing w:after="240"/>
        <w:ind w:left="451" w:right="335"/>
        <w:rPr>
          <w:rFonts w:ascii="Verdana" w:hAnsi="Verdana"/>
          <w:sz w:val="24"/>
          <w:szCs w:val="24"/>
          <w:lang w:val="fr-CA"/>
        </w:rPr>
      </w:pPr>
      <w:r w:rsidRPr="001870C2">
        <w:rPr>
          <w:rFonts w:ascii="Verdana" w:hAnsi="Verdana"/>
          <w:sz w:val="24"/>
          <w:szCs w:val="24"/>
          <w:lang w:val="fr-CA"/>
        </w:rPr>
        <w:t>Numéro(s) de dossier du Tribunal</w:t>
      </w:r>
      <w:r w:rsidR="001870C2" w:rsidRPr="0010500C">
        <w:rPr>
          <w:rFonts w:ascii="Verdana" w:hAnsi="Verdana"/>
          <w:sz w:val="24"/>
          <w:szCs w:val="24"/>
          <w:lang w:val="fr-CA"/>
        </w:rPr>
        <w:t>*</w:t>
      </w:r>
      <w:r w:rsidRPr="0010500C">
        <w:rPr>
          <w:rFonts w:ascii="Verdana" w:hAnsi="Verdana"/>
          <w:b/>
          <w:bCs/>
          <w:sz w:val="24"/>
          <w:szCs w:val="24"/>
          <w:lang w:val="fr-CA"/>
        </w:rPr>
        <w:t xml:space="preserve"> :</w:t>
      </w:r>
      <w:r w:rsidRPr="001E0A5C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3459564"/>
          <w:placeholder>
            <w:docPart w:val="695FC0A6F1EF49C78CC42BE22CA797D7"/>
          </w:placeholder>
          <w:showingPlcHdr/>
          <w:text/>
        </w:sdtPr>
        <w:sdtEndPr/>
        <w:sdtContent>
          <w:r w:rsidR="00CF340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2E4D70" w:rsidRPr="0010500C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.</w:t>
          </w:r>
        </w:sdtContent>
      </w:sdt>
    </w:p>
    <w:p w14:paraId="7896F845" w14:textId="77777777" w:rsidR="001870C2" w:rsidRDefault="001870C2" w:rsidP="0010500C">
      <w:pPr>
        <w:spacing w:after="240"/>
        <w:ind w:left="451"/>
        <w:rPr>
          <w:rFonts w:ascii="Verdana" w:hAnsi="Verdana" w:cstheme="minorHAnsi"/>
          <w:b/>
          <w:sz w:val="24"/>
          <w:szCs w:val="24"/>
          <w:lang w:val="fr-CA"/>
        </w:rPr>
      </w:pPr>
      <w:r w:rsidRPr="002C5FE1">
        <w:rPr>
          <w:rFonts w:ascii="Verdana" w:hAnsi="Verdana" w:cstheme="minorHAnsi"/>
          <w:bCs/>
          <w:sz w:val="24"/>
          <w:szCs w:val="24"/>
          <w:lang w:val="fr-CA"/>
        </w:rPr>
        <w:t>*</w:t>
      </w:r>
      <w:r w:rsidRPr="00435648">
        <w:rPr>
          <w:rFonts w:ascii="Verdana" w:hAnsi="Verdana"/>
          <w:sz w:val="24"/>
          <w:szCs w:val="24"/>
          <w:lang w:val="fr-CA"/>
        </w:rPr>
        <w:t xml:space="preserve">Nom de la partie plaignante v. Nom de la partie intimée </w:t>
      </w:r>
      <w:r>
        <w:rPr>
          <w:rFonts w:ascii="Verdana" w:hAnsi="Verdana"/>
          <w:sz w:val="24"/>
          <w:szCs w:val="24"/>
          <w:lang w:val="fr-CA"/>
        </w:rPr>
        <w:t>(</w:t>
      </w:r>
      <w:r w:rsidRPr="00435648">
        <w:rPr>
          <w:rFonts w:ascii="Verdana" w:hAnsi="Verdana"/>
          <w:sz w:val="24"/>
          <w:szCs w:val="24"/>
          <w:lang w:val="fr-CA"/>
        </w:rPr>
        <w:t>p. ex., Jamie Larose c. soci</w:t>
      </w:r>
      <w:r w:rsidRPr="00466147">
        <w:rPr>
          <w:rFonts w:ascii="Verdana" w:hAnsi="Verdana"/>
          <w:sz w:val="24"/>
          <w:szCs w:val="24"/>
          <w:lang w:val="fr-CA"/>
        </w:rPr>
        <w:t>été XYZ</w:t>
      </w:r>
      <w:r>
        <w:rPr>
          <w:rFonts w:ascii="Verdana" w:hAnsi="Verdana"/>
          <w:sz w:val="24"/>
          <w:szCs w:val="24"/>
          <w:lang w:val="fr-CA"/>
        </w:rPr>
        <w:t>)</w:t>
      </w:r>
    </w:p>
    <w:p w14:paraId="6A0E62A6" w14:textId="44677919" w:rsidR="001870C2" w:rsidRPr="0010500C" w:rsidRDefault="001870C2" w:rsidP="0010500C">
      <w:pPr>
        <w:spacing w:after="240"/>
        <w:ind w:left="451"/>
        <w:rPr>
          <w:rFonts w:ascii="Verdana" w:hAnsi="Verdana" w:cstheme="minorHAnsi"/>
          <w:b/>
          <w:sz w:val="24"/>
          <w:szCs w:val="24"/>
          <w:lang w:val="fr-CA"/>
        </w:rPr>
      </w:pPr>
      <w:r w:rsidRPr="002C5FE1">
        <w:rPr>
          <w:rFonts w:ascii="Verdana" w:hAnsi="Verdana" w:cstheme="minorHAnsi"/>
          <w:bCs/>
          <w:sz w:val="24"/>
          <w:szCs w:val="24"/>
          <w:lang w:val="fr-CA"/>
        </w:rPr>
        <w:t>**</w:t>
      </w:r>
      <w:r w:rsidRPr="00435648">
        <w:rPr>
          <w:rFonts w:ascii="Verdana" w:hAnsi="Verdana"/>
          <w:sz w:val="24"/>
          <w:szCs w:val="24"/>
          <w:lang w:val="fr-CA"/>
        </w:rPr>
        <w:t>Veuillez ajouter ce numéro lorsque vous communiquez avec le Tribunal au sujet de votre dossier.</w:t>
      </w:r>
    </w:p>
    <w:p w14:paraId="42DC6333" w14:textId="3E38B6AC" w:rsidR="0091035F" w:rsidRPr="00CF340E" w:rsidRDefault="007415E5" w:rsidP="0010500C">
      <w:pPr>
        <w:pStyle w:val="BodyText"/>
        <w:spacing w:after="240"/>
        <w:ind w:left="720" w:right="1015"/>
        <w:rPr>
          <w:rFonts w:ascii="Verdana" w:hAnsi="Verdana"/>
          <w:sz w:val="24"/>
          <w:szCs w:val="24"/>
          <w:lang w:val="fr-CA"/>
        </w:rPr>
      </w:pPr>
      <w:bookmarkStart w:id="1" w:name="DÉSISTEMENT"/>
      <w:bookmarkEnd w:id="1"/>
      <w:r w:rsidRPr="00CF340E">
        <w:rPr>
          <w:rFonts w:ascii="Verdana" w:hAnsi="Verdana"/>
          <w:sz w:val="24"/>
          <w:szCs w:val="24"/>
          <w:lang w:val="fr-CA"/>
        </w:rPr>
        <w:t>T</w:t>
      </w:r>
      <w:r w:rsidR="004F25BC" w:rsidRPr="00CF340E">
        <w:rPr>
          <w:rFonts w:ascii="Verdana" w:hAnsi="Verdana"/>
          <w:sz w:val="24"/>
          <w:szCs w:val="24"/>
          <w:lang w:val="fr-CA"/>
        </w:rPr>
        <w:t xml:space="preserve">éléphone : </w:t>
      </w:r>
      <w:sdt>
        <w:sdtPr>
          <w:rPr>
            <w:rFonts w:ascii="Verdana" w:hAnsi="Verdana"/>
            <w:sz w:val="24"/>
            <w:szCs w:val="24"/>
            <w:lang w:val="fr-CA"/>
          </w:rPr>
          <w:id w:val="-1868590433"/>
          <w:placeholder>
            <w:docPart w:val="87C4B45DCAD940788B743A3FFB779482"/>
          </w:placeholder>
          <w:showingPlcHdr/>
        </w:sdtPr>
        <w:sdtEndPr/>
        <w:sdtContent>
          <w:r w:rsidR="00CF340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4F25BC" w:rsidRPr="00CF340E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70605B15" w14:textId="79FC5E84" w:rsidR="002B5EEC" w:rsidRPr="002C4AA6" w:rsidRDefault="002B5EEC" w:rsidP="0010500C">
      <w:pPr>
        <w:pStyle w:val="BodyText"/>
        <w:spacing w:after="240"/>
        <w:ind w:left="720" w:right="1015"/>
        <w:rPr>
          <w:rFonts w:ascii="Verdana" w:hAnsi="Verdana"/>
          <w:sz w:val="24"/>
          <w:szCs w:val="24"/>
          <w:lang w:val="fr-CA"/>
        </w:rPr>
      </w:pPr>
      <w:r w:rsidRPr="002C4AA6">
        <w:rPr>
          <w:rFonts w:ascii="Verdana" w:hAnsi="Verdana"/>
          <w:sz w:val="24"/>
          <w:szCs w:val="24"/>
          <w:lang w:val="fr-CA"/>
        </w:rPr>
        <w:t xml:space="preserve">Courriel: </w:t>
      </w:r>
      <w:sdt>
        <w:sdtPr>
          <w:rPr>
            <w:rFonts w:ascii="Verdana" w:hAnsi="Verdana"/>
            <w:sz w:val="24"/>
            <w:szCs w:val="24"/>
            <w:lang w:val="en-US"/>
          </w:rPr>
          <w:id w:val="1201745196"/>
          <w:placeholder>
            <w:docPart w:val="424026BBA106427B9CDDDE1A61F74640"/>
          </w:placeholder>
          <w:showingPlcHdr/>
          <w:text/>
        </w:sdtPr>
        <w:sdtEndPr/>
        <w:sdtContent>
          <w:r w:rsidR="00CF340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1870C2" w:rsidRPr="0010500C">
            <w:rPr>
              <w:rStyle w:val="PlaceholderText"/>
              <w:rFonts w:ascii="Verdana" w:hAnsi="Verdana"/>
              <w:color w:val="FF0000"/>
              <w:sz w:val="24"/>
              <w:szCs w:val="24"/>
              <w:lang w:val="en-US"/>
            </w:rPr>
            <w:t>.</w:t>
          </w:r>
        </w:sdtContent>
      </w:sdt>
    </w:p>
    <w:p w14:paraId="55238550" w14:textId="109B7EBF" w:rsidR="0091035F" w:rsidRPr="005E108C" w:rsidRDefault="004F25BC" w:rsidP="00925808">
      <w:pPr>
        <w:pStyle w:val="Heading2"/>
      </w:pPr>
      <w:bookmarkStart w:id="2" w:name="RENSEIGNEMENTS_IMPORTANTS"/>
      <w:r w:rsidRPr="005E108C">
        <w:t>R</w:t>
      </w:r>
      <w:r w:rsidR="00966E0A">
        <w:t>enseignements importants</w:t>
      </w:r>
    </w:p>
    <w:bookmarkEnd w:id="2"/>
    <w:p w14:paraId="70D3F1AA" w14:textId="3B0A12B2" w:rsidR="0091035F" w:rsidRPr="005E108C" w:rsidRDefault="004F25BC" w:rsidP="005E108C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after="240"/>
        <w:ind w:right="0"/>
        <w:jc w:val="left"/>
        <w:rPr>
          <w:rFonts w:ascii="Verdana" w:hAnsi="Verdana"/>
          <w:color w:val="333333"/>
          <w:sz w:val="24"/>
          <w:szCs w:val="24"/>
          <w:lang w:val="fr-CA"/>
        </w:rPr>
      </w:pP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966E0A">
        <w:rPr>
          <w:rFonts w:ascii="Verdana" w:hAnsi="Verdana"/>
          <w:b/>
          <w:color w:val="333333"/>
          <w:sz w:val="24"/>
          <w:szCs w:val="24"/>
          <w:lang w:val="fr-CA"/>
        </w:rPr>
        <w:t>oire aux questions</w:t>
      </w:r>
      <w:r w:rsidRPr="005E108C">
        <w:rPr>
          <w:rFonts w:ascii="Verdana" w:hAnsi="Verdana"/>
          <w:b/>
          <w:color w:val="333333"/>
          <w:spacing w:val="-3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b/>
          <w:color w:val="333333"/>
          <w:spacing w:val="-10"/>
          <w:sz w:val="24"/>
          <w:szCs w:val="24"/>
          <w:lang w:val="fr-CA"/>
        </w:rPr>
        <w:t>:</w:t>
      </w:r>
    </w:p>
    <w:p w14:paraId="05C50F1A" w14:textId="13339889" w:rsidR="0091035F" w:rsidRPr="0010500C" w:rsidRDefault="004F25BC" w:rsidP="00F249CA">
      <w:pPr>
        <w:pStyle w:val="ListParagraph"/>
        <w:numPr>
          <w:ilvl w:val="1"/>
          <w:numId w:val="2"/>
        </w:numPr>
        <w:tabs>
          <w:tab w:val="left" w:pos="1441"/>
        </w:tabs>
        <w:spacing w:after="240" w:line="237" w:lineRule="auto"/>
        <w:rPr>
          <w:rFonts w:ascii="Verdana" w:hAnsi="Verdana"/>
          <w:color w:val="333333"/>
          <w:sz w:val="24"/>
          <w:szCs w:val="24"/>
          <w:lang w:val="fr-CA"/>
        </w:rPr>
      </w:pP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 xml:space="preserve">Qui peut retirer un appel?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La partie qui demande l’appel (l</w:t>
      </w:r>
      <w:r w:rsidR="00E1238C">
        <w:rPr>
          <w:rFonts w:ascii="Verdana" w:hAnsi="Verdana"/>
          <w:color w:val="333333"/>
          <w:sz w:val="24"/>
          <w:szCs w:val="24"/>
          <w:lang w:val="fr-CA"/>
        </w:rPr>
        <w:t xml:space="preserve">a partie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="00E1238C">
        <w:rPr>
          <w:rFonts w:ascii="Verdana" w:hAnsi="Verdana"/>
          <w:color w:val="333333"/>
          <w:sz w:val="24"/>
          <w:szCs w:val="24"/>
          <w:lang w:val="fr-CA"/>
        </w:rPr>
        <w:t>e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) peut se désister entièrement de son appel en vue de mettre fin à l’instance. Pour se désister de l’appel, l</w:t>
      </w:r>
      <w:r w:rsidR="00E1238C">
        <w:rPr>
          <w:rFonts w:ascii="Verdana" w:hAnsi="Verdana"/>
          <w:color w:val="333333"/>
          <w:sz w:val="24"/>
          <w:szCs w:val="24"/>
          <w:lang w:val="fr-CA"/>
        </w:rPr>
        <w:t xml:space="preserve">a partie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="00E1238C">
        <w:rPr>
          <w:rFonts w:ascii="Verdana" w:hAnsi="Verdana"/>
          <w:color w:val="333333"/>
          <w:sz w:val="24"/>
          <w:szCs w:val="24"/>
          <w:lang w:val="fr-CA"/>
        </w:rPr>
        <w:t>e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 xml:space="preserve"> doit remplir, signer et déposer ce formulaire (Avis de désistement d’appel), ou le compléter par l’entremise de son avocat.</w:t>
      </w:r>
      <w:r w:rsidR="00F249CA" w:rsidRPr="0010500C">
        <w:rPr>
          <w:rFonts w:ascii="Verdana" w:hAnsi="Verdana"/>
          <w:color w:val="333333"/>
          <w:sz w:val="24"/>
          <w:szCs w:val="24"/>
          <w:lang w:val="fr-CA"/>
        </w:rPr>
        <w:br w:type="page"/>
      </w:r>
    </w:p>
    <w:p w14:paraId="0ED36630" w14:textId="751A3DFA" w:rsidR="0091035F" w:rsidRPr="005E108C" w:rsidRDefault="004F25BC" w:rsidP="005E108C">
      <w:pPr>
        <w:pStyle w:val="ListParagraph"/>
        <w:numPr>
          <w:ilvl w:val="1"/>
          <w:numId w:val="2"/>
        </w:numPr>
        <w:tabs>
          <w:tab w:val="left" w:pos="1441"/>
        </w:tabs>
        <w:spacing w:after="240" w:line="237" w:lineRule="auto"/>
        <w:rPr>
          <w:rFonts w:ascii="Verdana" w:hAnsi="Verdana"/>
          <w:sz w:val="24"/>
          <w:szCs w:val="24"/>
          <w:lang w:val="fr-CA"/>
        </w:rPr>
      </w:pP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lastRenderedPageBreak/>
        <w:t xml:space="preserve">Quand puis-je retirer un appel?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 xml:space="preserve">Vous pouvez vous désister d’un appel à tout moment avant que le Tribunal rende sa décision sur l’appel en signifiant et déposant cet avis de </w:t>
      </w:r>
      <w:r w:rsidRPr="005E108C">
        <w:rPr>
          <w:rFonts w:ascii="Verdana" w:hAnsi="Verdana"/>
          <w:color w:val="333333"/>
          <w:spacing w:val="-2"/>
          <w:sz w:val="24"/>
          <w:szCs w:val="24"/>
          <w:lang w:val="fr-CA"/>
        </w:rPr>
        <w:t>désistement</w:t>
      </w:r>
      <w:r w:rsidR="00D62D5E">
        <w:rPr>
          <w:rFonts w:ascii="Verdana" w:hAnsi="Verdana"/>
          <w:color w:val="333333"/>
          <w:spacing w:val="-2"/>
          <w:sz w:val="24"/>
          <w:szCs w:val="24"/>
          <w:lang w:val="fr-CA"/>
        </w:rPr>
        <w:t>.</w:t>
      </w:r>
    </w:p>
    <w:p w14:paraId="38D506CA" w14:textId="77777777" w:rsidR="0091035F" w:rsidRPr="005E108C" w:rsidRDefault="004F25BC" w:rsidP="005E108C">
      <w:pPr>
        <w:pStyle w:val="ListParagraph"/>
        <w:numPr>
          <w:ilvl w:val="1"/>
          <w:numId w:val="2"/>
        </w:numPr>
        <w:tabs>
          <w:tab w:val="left" w:pos="1441"/>
        </w:tabs>
        <w:spacing w:after="240" w:line="237" w:lineRule="auto"/>
        <w:rPr>
          <w:rFonts w:ascii="Verdana" w:hAnsi="Verdana"/>
          <w:sz w:val="24"/>
          <w:szCs w:val="24"/>
          <w:lang w:val="fr-CA"/>
        </w:rPr>
      </w:pP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 xml:space="preserve">Puis-je retirer mon appel en partie?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Si vous souhaitez vous désister en partie de votre appel,</w:t>
      </w:r>
      <w:r w:rsidRPr="005E108C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5E108C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présenter</w:t>
      </w:r>
      <w:r w:rsidRPr="005E108C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5E108C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requête</w:t>
      </w:r>
      <w:r w:rsidRPr="005E108C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conformément</w:t>
      </w:r>
      <w:r w:rsidRPr="005E108C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5E108C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5E108C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règle</w:t>
      </w:r>
      <w:r w:rsidRPr="005E108C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15.</w:t>
      </w:r>
      <w:r w:rsidRPr="005E108C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5E108C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5E108C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examinera votre requête et vous informera si elle est approuvée ou non.</w:t>
      </w:r>
    </w:p>
    <w:p w14:paraId="3C3D9595" w14:textId="77777777" w:rsidR="0091035F" w:rsidRPr="005E108C" w:rsidRDefault="004F25BC" w:rsidP="005E108C">
      <w:pPr>
        <w:pStyle w:val="ListParagraph"/>
        <w:numPr>
          <w:ilvl w:val="1"/>
          <w:numId w:val="2"/>
        </w:numPr>
        <w:tabs>
          <w:tab w:val="left" w:pos="1441"/>
        </w:tabs>
        <w:spacing w:before="1" w:after="240" w:line="232" w:lineRule="auto"/>
        <w:rPr>
          <w:rFonts w:ascii="Verdana" w:hAnsi="Verdana"/>
          <w:sz w:val="24"/>
          <w:szCs w:val="24"/>
          <w:lang w:val="fr-CA"/>
        </w:rPr>
      </w:pP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 xml:space="preserve">Puis-je utiliser ce formulaire pour faire suspendre l’appel?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Non, si vous souhaitez faire suspendre l’appel, vous devez le demander par requête conformément à la règle 15.</w:t>
      </w:r>
    </w:p>
    <w:p w14:paraId="1C7E433A" w14:textId="5DF327B5" w:rsidR="0091035F" w:rsidRPr="005E108C" w:rsidRDefault="004F25BC" w:rsidP="005E108C">
      <w:pPr>
        <w:pStyle w:val="ListParagraph"/>
        <w:numPr>
          <w:ilvl w:val="0"/>
          <w:numId w:val="2"/>
        </w:numPr>
        <w:tabs>
          <w:tab w:val="left" w:pos="992"/>
        </w:tabs>
        <w:spacing w:before="1" w:after="240"/>
        <w:rPr>
          <w:rFonts w:ascii="Verdana" w:hAnsi="Verdana"/>
          <w:color w:val="333333"/>
          <w:sz w:val="24"/>
          <w:szCs w:val="24"/>
          <w:lang w:val="fr-CA"/>
        </w:rPr>
      </w:pP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966E0A">
        <w:rPr>
          <w:rFonts w:ascii="Verdana" w:hAnsi="Verdana"/>
          <w:b/>
          <w:color w:val="333333"/>
          <w:sz w:val="24"/>
          <w:szCs w:val="24"/>
          <w:lang w:val="fr-CA"/>
        </w:rPr>
        <w:t>ccessibilit</w:t>
      </w:r>
      <w:r w:rsidR="00966E0A" w:rsidRPr="005645A9">
        <w:rPr>
          <w:rFonts w:ascii="Verdana" w:hAnsi="Verdana"/>
          <w:b/>
          <w:color w:val="333333"/>
          <w:sz w:val="24"/>
          <w:szCs w:val="24"/>
          <w:lang w:val="fr-CA"/>
        </w:rPr>
        <w:t>é</w:t>
      </w:r>
      <w:r w:rsidR="00966E0A">
        <w:rPr>
          <w:rFonts w:ascii="Verdana" w:hAnsi="Verdana"/>
          <w:b/>
          <w:color w:val="333333"/>
          <w:sz w:val="24"/>
          <w:szCs w:val="24"/>
          <w:lang w:val="fr-CA"/>
        </w:rPr>
        <w:t xml:space="preserve"> et mesures d</w:t>
      </w:r>
      <w:r w:rsidR="00966E0A" w:rsidRPr="005645A9">
        <w:rPr>
          <w:rFonts w:ascii="Verdana" w:hAnsi="Verdana"/>
          <w:b/>
          <w:color w:val="333333"/>
          <w:sz w:val="24"/>
          <w:szCs w:val="24"/>
          <w:lang w:val="fr-CA"/>
        </w:rPr>
        <w:t>’a</w:t>
      </w:r>
      <w:r w:rsidR="00966E0A">
        <w:rPr>
          <w:rFonts w:ascii="Verdana" w:hAnsi="Verdana"/>
          <w:b/>
          <w:color w:val="333333"/>
          <w:sz w:val="24"/>
          <w:szCs w:val="24"/>
          <w:lang w:val="fr-CA"/>
        </w:rPr>
        <w:t>daptation</w:t>
      </w:r>
      <w:r w:rsidRPr="005E108C">
        <w:rPr>
          <w:rFonts w:ascii="Verdana" w:hAnsi="Verdana"/>
          <w:b/>
          <w:color w:val="333333"/>
          <w:spacing w:val="-6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 xml:space="preserve">: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Le Tribunal s’engage à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offrir un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 xml:space="preserve">environnement inclusif et accessible où les membres du public bénéficient de l’égalité d’accès à ses services. Veuillez informer le greffe si vous </w:t>
      </w:r>
      <w:r w:rsidR="00D62D5E">
        <w:rPr>
          <w:rFonts w:ascii="Verdana" w:hAnsi="Verdana"/>
          <w:color w:val="333333"/>
          <w:sz w:val="24"/>
          <w:szCs w:val="24"/>
          <w:lang w:val="fr-CA"/>
        </w:rPr>
        <w:t>avez besoin</w:t>
      </w:r>
      <w:r w:rsidR="00D62D5E" w:rsidRPr="005E108C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 xml:space="preserve">de mesures d’adaptation pour répondre à vos </w:t>
      </w:r>
      <w:r w:rsidRPr="005E108C">
        <w:rPr>
          <w:rFonts w:ascii="Verdana" w:hAnsi="Verdana"/>
          <w:color w:val="333333"/>
          <w:spacing w:val="-2"/>
          <w:sz w:val="24"/>
          <w:szCs w:val="24"/>
          <w:lang w:val="fr-CA"/>
        </w:rPr>
        <w:t>besoins.</w:t>
      </w:r>
    </w:p>
    <w:p w14:paraId="352A3B12" w14:textId="54472E68" w:rsidR="0091035F" w:rsidRPr="00B5644B" w:rsidRDefault="004F25BC" w:rsidP="00B5644B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6"/>
          <w:szCs w:val="26"/>
          <w:lang w:val="fr-CA"/>
        </w:rPr>
      </w:pPr>
      <w:r w:rsidRPr="00B5644B">
        <w:rPr>
          <w:rFonts w:ascii="Verdana" w:hAnsi="Verdana"/>
          <w:b/>
          <w:bCs/>
          <w:sz w:val="26"/>
          <w:szCs w:val="26"/>
          <w:lang w:val="fr-CA"/>
        </w:rPr>
        <w:t>D</w:t>
      </w:r>
      <w:r w:rsidR="00966E0A" w:rsidRPr="00B5644B">
        <w:rPr>
          <w:rFonts w:ascii="Verdana" w:hAnsi="Verdana"/>
          <w:b/>
          <w:bCs/>
          <w:sz w:val="26"/>
          <w:szCs w:val="26"/>
          <w:lang w:val="fr-CA"/>
        </w:rPr>
        <w:t>ép</w:t>
      </w:r>
      <w:r w:rsidR="00406297" w:rsidRPr="00B5644B">
        <w:rPr>
          <w:rFonts w:ascii="Verdana" w:hAnsi="Verdana"/>
          <w:b/>
          <w:bCs/>
          <w:sz w:val="26"/>
          <w:szCs w:val="26"/>
          <w:lang w:val="fr-CA"/>
        </w:rPr>
        <w:t>ôt</w:t>
      </w:r>
      <w:r w:rsidRPr="00B5644B">
        <w:rPr>
          <w:rFonts w:ascii="Verdana" w:hAnsi="Verdana"/>
          <w:b/>
          <w:bCs/>
          <w:sz w:val="26"/>
          <w:szCs w:val="26"/>
          <w:lang w:val="fr-CA"/>
        </w:rPr>
        <w:t xml:space="preserve"> :</w:t>
      </w:r>
    </w:p>
    <w:p w14:paraId="2F65E83B" w14:textId="52E84C9B" w:rsidR="0091035F" w:rsidRPr="005E108C" w:rsidRDefault="004F25BC">
      <w:pPr>
        <w:pStyle w:val="ListParagraph"/>
        <w:numPr>
          <w:ilvl w:val="1"/>
          <w:numId w:val="2"/>
        </w:numPr>
        <w:tabs>
          <w:tab w:val="left" w:pos="1441"/>
        </w:tabs>
        <w:spacing w:line="235" w:lineRule="auto"/>
        <w:ind w:right="872"/>
        <w:rPr>
          <w:rFonts w:ascii="Verdana" w:hAnsi="Verdana"/>
          <w:sz w:val="24"/>
          <w:szCs w:val="24"/>
          <w:lang w:val="fr-CA"/>
        </w:rPr>
      </w:pPr>
      <w:r w:rsidRPr="005E108C">
        <w:rPr>
          <w:rFonts w:ascii="Verdana" w:hAnsi="Verdana"/>
          <w:sz w:val="24"/>
          <w:szCs w:val="24"/>
          <w:lang w:val="fr-CA"/>
        </w:rPr>
        <w:t>Veuillez</w:t>
      </w:r>
      <w:r w:rsidRPr="005E108C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examiner</w:t>
      </w:r>
      <w:r w:rsidRPr="005E108C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hyperlink r:id="rId10"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les</w:t>
        </w:r>
        <w:r w:rsidRPr="005E108C">
          <w:rPr>
            <w:rFonts w:ascii="Verdana" w:hAnsi="Verdana"/>
            <w:color w:val="0000BF"/>
            <w:spacing w:val="-7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règles</w:t>
        </w:r>
        <w:r w:rsidRPr="005E108C">
          <w:rPr>
            <w:rFonts w:ascii="Verdana" w:hAnsi="Verdana"/>
            <w:color w:val="0000BF"/>
            <w:spacing w:val="-7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5E108C">
          <w:rPr>
            <w:rFonts w:ascii="Verdana" w:hAnsi="Verdana"/>
            <w:color w:val="0000BF"/>
            <w:spacing w:val="-10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pratique</w:t>
        </w:r>
        <w:r w:rsidRPr="005E108C">
          <w:rPr>
            <w:rFonts w:ascii="Verdana" w:hAnsi="Verdana"/>
            <w:color w:val="0000BF"/>
            <w:spacing w:val="-7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en</w:t>
        </w:r>
        <w:r w:rsidRPr="005E108C">
          <w:rPr>
            <w:rFonts w:ascii="Verdana" w:hAnsi="Verdana"/>
            <w:color w:val="0000BF"/>
            <w:spacing w:val="-6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matière</w:t>
        </w:r>
        <w:r w:rsidRPr="005E108C">
          <w:rPr>
            <w:rFonts w:ascii="Verdana" w:hAnsi="Verdana"/>
            <w:color w:val="0000BF"/>
            <w:spacing w:val="-7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d’équité</w:t>
        </w:r>
        <w:r w:rsidRPr="005E108C">
          <w:rPr>
            <w:rFonts w:ascii="Verdana" w:hAnsi="Verdana"/>
            <w:color w:val="0000BF"/>
            <w:spacing w:val="-8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salariale</w:t>
        </w:r>
        <w:r w:rsidRPr="005E108C">
          <w:rPr>
            <w:rFonts w:ascii="Verdana" w:hAnsi="Verdana"/>
            <w:color w:val="0000BF"/>
            <w:spacing w:val="-2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du</w:t>
        </w:r>
        <w:r w:rsidRPr="005E108C">
          <w:rPr>
            <w:rFonts w:ascii="Verdana" w:hAnsi="Verdana"/>
            <w:color w:val="0000BF"/>
            <w:spacing w:val="-11"/>
            <w:sz w:val="24"/>
            <w:szCs w:val="24"/>
            <w:lang w:val="fr-CA"/>
          </w:rPr>
          <w:t xml:space="preserve"> </w:t>
        </w:r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</w:hyperlink>
      <w:r w:rsidRPr="005E108C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11">
        <w:r w:rsidRPr="005E108C">
          <w:rPr>
            <w:rFonts w:ascii="Verdana" w:hAnsi="Verdana"/>
            <w:color w:val="0000BF"/>
            <w:sz w:val="24"/>
            <w:szCs w:val="24"/>
            <w:lang w:val="fr-CA"/>
          </w:rPr>
          <w:t>canadien des droits de la personne</w:t>
        </w:r>
      </w:hyperlink>
      <w:r w:rsidRPr="005E108C">
        <w:rPr>
          <w:rFonts w:ascii="Verdana" w:hAnsi="Verdana"/>
          <w:i/>
          <w:color w:val="0000BF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avant de remplir ce formulaire.</w:t>
      </w:r>
    </w:p>
    <w:p w14:paraId="738AE99C" w14:textId="3B24AFE5" w:rsidR="0091035F" w:rsidRPr="005E108C" w:rsidRDefault="004F25BC">
      <w:pPr>
        <w:pStyle w:val="ListParagraph"/>
        <w:numPr>
          <w:ilvl w:val="1"/>
          <w:numId w:val="2"/>
        </w:numPr>
        <w:tabs>
          <w:tab w:val="left" w:pos="1441"/>
        </w:tabs>
        <w:spacing w:line="237" w:lineRule="auto"/>
        <w:ind w:right="112"/>
        <w:rPr>
          <w:rFonts w:ascii="Verdana" w:hAnsi="Verdana"/>
          <w:sz w:val="24"/>
          <w:szCs w:val="24"/>
          <w:lang w:val="fr-CA"/>
        </w:rPr>
      </w:pPr>
      <w:r w:rsidRPr="005E108C">
        <w:rPr>
          <w:rFonts w:ascii="Verdana" w:hAnsi="Verdana"/>
          <w:sz w:val="24"/>
          <w:szCs w:val="24"/>
          <w:lang w:val="fr-CA"/>
        </w:rPr>
        <w:t xml:space="preserve">Vous pouvez déposer ce formulaire par courriel, par la poste, par télécopieur ou en personne. </w:t>
      </w:r>
      <w:r w:rsidR="009310FA" w:rsidRPr="00823DB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L’envoi de votre formulaire par courriel à l’adresse indiquée par le greffe est la méthode </w:t>
      </w:r>
      <w:r w:rsidR="009310FA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privilégiée </w:t>
      </w:r>
      <w:r w:rsidRPr="005E108C">
        <w:rPr>
          <w:rFonts w:ascii="Verdana" w:hAnsi="Verdana"/>
          <w:sz w:val="24"/>
          <w:szCs w:val="24"/>
          <w:lang w:val="fr-CA"/>
        </w:rPr>
        <w:t>la plus rapide de nous envoyer des renseignements.</w:t>
      </w:r>
    </w:p>
    <w:p w14:paraId="3330FF22" w14:textId="56052C0B" w:rsidR="0091035F" w:rsidRPr="005E108C" w:rsidRDefault="009310FA" w:rsidP="005E108C">
      <w:pPr>
        <w:pStyle w:val="ListParagraph"/>
        <w:numPr>
          <w:ilvl w:val="1"/>
          <w:numId w:val="2"/>
        </w:numPr>
        <w:tabs>
          <w:tab w:val="left" w:pos="1441"/>
        </w:tabs>
        <w:spacing w:before="2" w:after="240" w:line="237" w:lineRule="auto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Si vous faites</w:t>
      </w:r>
      <w:r w:rsidR="004F25BC" w:rsidRPr="005E108C">
        <w:rPr>
          <w:rFonts w:ascii="Verdana" w:hAnsi="Verdana"/>
          <w:sz w:val="24"/>
          <w:szCs w:val="24"/>
          <w:lang w:val="fr-CA"/>
        </w:rPr>
        <w:t xml:space="preserve"> le dépôt par courriel, veuillez </w:t>
      </w:r>
      <w:r w:rsidRPr="005E108C">
        <w:rPr>
          <w:rFonts w:ascii="Verdana" w:hAnsi="Verdana"/>
          <w:sz w:val="24"/>
          <w:szCs w:val="24"/>
          <w:lang w:val="fr-CA"/>
        </w:rPr>
        <w:t>sign</w:t>
      </w:r>
      <w:r>
        <w:rPr>
          <w:rFonts w:ascii="Verdana" w:hAnsi="Verdana"/>
          <w:sz w:val="24"/>
          <w:szCs w:val="24"/>
          <w:lang w:val="fr-CA"/>
        </w:rPr>
        <w:t>er</w:t>
      </w:r>
      <w:r w:rsidRPr="005E108C">
        <w:rPr>
          <w:rFonts w:ascii="Verdana" w:hAnsi="Verdana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électronique</w:t>
      </w:r>
      <w:r>
        <w:rPr>
          <w:rFonts w:ascii="Verdana" w:hAnsi="Verdana"/>
          <w:sz w:val="24"/>
          <w:szCs w:val="24"/>
          <w:lang w:val="fr-CA"/>
        </w:rPr>
        <w:t>ment</w:t>
      </w:r>
      <w:r w:rsidR="004F25BC" w:rsidRPr="005E108C">
        <w:rPr>
          <w:rFonts w:ascii="Verdana" w:hAnsi="Verdana"/>
          <w:sz w:val="24"/>
          <w:szCs w:val="24"/>
          <w:lang w:val="fr-CA"/>
        </w:rPr>
        <w:t xml:space="preserve"> avant de </w:t>
      </w:r>
      <w:r>
        <w:rPr>
          <w:rFonts w:ascii="Verdana" w:hAnsi="Verdana"/>
          <w:sz w:val="24"/>
          <w:szCs w:val="24"/>
          <w:lang w:val="fr-CA"/>
        </w:rPr>
        <w:t xml:space="preserve">l’envoyer au </w:t>
      </w:r>
      <w:r w:rsidR="004F25BC" w:rsidRPr="005E108C">
        <w:rPr>
          <w:rFonts w:ascii="Verdana" w:hAnsi="Verdana"/>
          <w:sz w:val="24"/>
          <w:szCs w:val="24"/>
          <w:lang w:val="fr-CA"/>
        </w:rPr>
        <w:t xml:space="preserve">Tribunal si possible. Vous pouvez également </w:t>
      </w:r>
      <w:r>
        <w:rPr>
          <w:rFonts w:ascii="Verdana" w:hAnsi="Verdana"/>
          <w:sz w:val="24"/>
          <w:szCs w:val="24"/>
          <w:lang w:val="fr-CA"/>
        </w:rPr>
        <w:t>l’</w:t>
      </w:r>
      <w:r w:rsidR="004F25BC" w:rsidRPr="005E108C">
        <w:rPr>
          <w:rFonts w:ascii="Verdana" w:hAnsi="Verdana"/>
          <w:sz w:val="24"/>
          <w:szCs w:val="24"/>
          <w:lang w:val="fr-CA"/>
        </w:rPr>
        <w:t>imprimer,</w:t>
      </w:r>
      <w:r w:rsidR="004F25BC" w:rsidRPr="005E108C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>
        <w:rPr>
          <w:rFonts w:ascii="Verdana" w:hAnsi="Verdana"/>
          <w:spacing w:val="-3"/>
          <w:sz w:val="24"/>
          <w:szCs w:val="24"/>
          <w:lang w:val="fr-CA"/>
        </w:rPr>
        <w:t xml:space="preserve">le </w:t>
      </w:r>
      <w:r w:rsidR="004F25BC" w:rsidRPr="005E108C">
        <w:rPr>
          <w:rFonts w:ascii="Verdana" w:hAnsi="Verdana"/>
          <w:sz w:val="24"/>
          <w:szCs w:val="24"/>
          <w:lang w:val="fr-CA"/>
        </w:rPr>
        <w:t>signer</w:t>
      </w:r>
      <w:r w:rsidR="004F25BC" w:rsidRPr="005E108C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et</w:t>
      </w:r>
      <w:r w:rsidR="004F25BC"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>
        <w:rPr>
          <w:rFonts w:ascii="Verdana" w:hAnsi="Verdana"/>
          <w:sz w:val="24"/>
          <w:szCs w:val="24"/>
          <w:lang w:val="fr-CA"/>
        </w:rPr>
        <w:t>le numériser puis envoyer</w:t>
      </w:r>
      <w:r w:rsidRPr="005E108C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>
        <w:rPr>
          <w:rFonts w:ascii="Verdana" w:hAnsi="Verdana"/>
          <w:sz w:val="24"/>
          <w:szCs w:val="24"/>
          <w:lang w:val="fr-CA"/>
        </w:rPr>
        <w:t>la</w:t>
      </w:r>
      <w:r w:rsidRPr="005E108C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copie numérisée</w:t>
      </w:r>
      <w:r w:rsidR="004F25BC"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du</w:t>
      </w:r>
      <w:r w:rsidR="004F25BC" w:rsidRPr="005E108C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document</w:t>
      </w:r>
      <w:r w:rsidR="004F25BC" w:rsidRPr="005E108C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au</w:t>
      </w:r>
      <w:r w:rsidR="004F25BC" w:rsidRPr="005E108C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greffe.</w:t>
      </w:r>
      <w:r w:rsidR="004F25BC" w:rsidRPr="005E108C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Si</w:t>
      </w:r>
      <w:r w:rsidR="004F25BC" w:rsidRPr="005E108C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 xml:space="preserve">vous avez besoin d’aide, veuillez communiquer avec </w:t>
      </w:r>
      <w:r>
        <w:rPr>
          <w:rFonts w:ascii="Verdana" w:hAnsi="Verdana"/>
          <w:sz w:val="24"/>
          <w:szCs w:val="24"/>
          <w:lang w:val="fr-CA"/>
        </w:rPr>
        <w:t>le</w:t>
      </w:r>
      <w:r w:rsidRPr="005E108C">
        <w:rPr>
          <w:rFonts w:ascii="Verdana" w:hAnsi="Verdana"/>
          <w:sz w:val="24"/>
          <w:szCs w:val="24"/>
          <w:lang w:val="fr-CA"/>
        </w:rPr>
        <w:t xml:space="preserve"> </w:t>
      </w:r>
      <w:r w:rsidR="004F25BC" w:rsidRPr="005E108C">
        <w:rPr>
          <w:rFonts w:ascii="Verdana" w:hAnsi="Verdana"/>
          <w:sz w:val="24"/>
          <w:szCs w:val="24"/>
          <w:lang w:val="fr-CA"/>
        </w:rPr>
        <w:t>greffe.</w:t>
      </w:r>
    </w:p>
    <w:p w14:paraId="360A2F76" w14:textId="00818D81" w:rsidR="0091035F" w:rsidRPr="005E108C" w:rsidRDefault="004F25BC" w:rsidP="005E108C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35" w:after="240"/>
        <w:ind w:right="116" w:hanging="350"/>
        <w:jc w:val="left"/>
        <w:rPr>
          <w:rFonts w:ascii="Verdana" w:hAnsi="Verdana"/>
          <w:color w:val="333333"/>
          <w:sz w:val="24"/>
          <w:szCs w:val="24"/>
          <w:lang w:val="fr-CA"/>
        </w:rPr>
      </w:pP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966E0A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5E108C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5E108C">
        <w:rPr>
          <w:rFonts w:ascii="Verdana" w:hAnsi="Verdana"/>
          <w:b/>
          <w:color w:val="333333"/>
          <w:spacing w:val="80"/>
          <w:sz w:val="24"/>
          <w:szCs w:val="24"/>
          <w:lang w:val="fr-CA"/>
        </w:rPr>
        <w:t xml:space="preserve"> </w:t>
      </w:r>
      <w:r w:rsidR="009310FA" w:rsidRPr="00D7108C">
        <w:rPr>
          <w:rFonts w:ascii="Verdana" w:hAnsi="Verdana"/>
          <w:color w:val="333333"/>
          <w:sz w:val="24"/>
          <w:szCs w:val="24"/>
          <w:lang w:val="fr-CA"/>
        </w:rPr>
        <w:t>Vous pouvez obtenir</w:t>
      </w:r>
      <w:r w:rsidR="009310FA">
        <w:rPr>
          <w:rFonts w:ascii="Verdana" w:hAnsi="Verdana"/>
          <w:b/>
          <w:color w:val="333333"/>
          <w:sz w:val="24"/>
          <w:szCs w:val="24"/>
          <w:lang w:val="fr-CA"/>
        </w:rPr>
        <w:t xml:space="preserve"> </w:t>
      </w:r>
      <w:r w:rsidR="009310FA">
        <w:rPr>
          <w:rFonts w:ascii="Verdana" w:hAnsi="Verdana"/>
          <w:bCs/>
          <w:color w:val="333333"/>
          <w:sz w:val="24"/>
          <w:szCs w:val="24"/>
          <w:lang w:val="fr-CA"/>
        </w:rPr>
        <w:t>l</w:t>
      </w:r>
      <w:r w:rsidR="009310FA" w:rsidRPr="0066463F">
        <w:rPr>
          <w:rFonts w:ascii="Verdana" w:hAnsi="Verdana"/>
          <w:color w:val="333333"/>
          <w:sz w:val="24"/>
          <w:szCs w:val="24"/>
          <w:lang w:val="fr-CA"/>
        </w:rPr>
        <w:t>es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formulaires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du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envoyant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courriel</w:t>
      </w:r>
      <w:r w:rsidRPr="005E108C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 xml:space="preserve">au greffe à </w:t>
      </w:r>
      <w:hyperlink r:id="rId12">
        <w:r w:rsidRPr="005E108C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5E108C">
        <w:rPr>
          <w:rFonts w:ascii="Verdana" w:hAnsi="Verdana"/>
          <w:color w:val="3333FF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ou en appelant le 613-995-1707 ou le numéro sans</w:t>
      </w:r>
      <w:r w:rsidRPr="005E108C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color w:val="333333"/>
          <w:sz w:val="24"/>
          <w:szCs w:val="24"/>
          <w:lang w:val="fr-CA"/>
        </w:rPr>
        <w:t>frais 1-844-899-3604.</w:t>
      </w:r>
    </w:p>
    <w:p w14:paraId="7F77D390" w14:textId="59180CA0" w:rsidR="0091035F" w:rsidRPr="005645A9" w:rsidRDefault="004F25BC" w:rsidP="005645A9">
      <w:pPr>
        <w:pStyle w:val="ListParagraph"/>
        <w:numPr>
          <w:ilvl w:val="0"/>
          <w:numId w:val="1"/>
        </w:numPr>
        <w:tabs>
          <w:tab w:val="left" w:pos="879"/>
        </w:tabs>
        <w:spacing w:before="1" w:after="240" w:line="220" w:lineRule="auto"/>
        <w:ind w:right="354" w:hanging="350"/>
        <w:jc w:val="left"/>
        <w:rPr>
          <w:rFonts w:ascii="Verdana" w:hAnsi="Verdana"/>
          <w:bCs/>
          <w:sz w:val="24"/>
          <w:szCs w:val="24"/>
          <w:lang w:val="fr-CA"/>
        </w:rPr>
      </w:pPr>
      <w:r w:rsidRPr="005645A9">
        <w:rPr>
          <w:rFonts w:ascii="Verdana" w:hAnsi="Verdana"/>
          <w:b/>
          <w:sz w:val="24"/>
          <w:szCs w:val="24"/>
          <w:lang w:val="fr-CA"/>
        </w:rPr>
        <w:t>D</w:t>
      </w:r>
      <w:r w:rsidR="00406297" w:rsidRPr="005645A9">
        <w:rPr>
          <w:rFonts w:ascii="Verdana" w:hAnsi="Verdana"/>
          <w:b/>
          <w:sz w:val="24"/>
          <w:szCs w:val="24"/>
          <w:lang w:val="fr-CA"/>
        </w:rPr>
        <w:t>emander de l’aide</w:t>
      </w:r>
      <w:r w:rsidRPr="005645A9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5645A9">
        <w:rPr>
          <w:rFonts w:ascii="Verdana" w:hAnsi="Verdana"/>
          <w:bCs/>
          <w:sz w:val="24"/>
          <w:szCs w:val="24"/>
          <w:lang w:val="fr-CA"/>
        </w:rPr>
        <w:t xml:space="preserve">Si vous avez de la difficulté à remplir le formulaire, communiquez avec le greffe </w:t>
      </w:r>
      <w:r w:rsidR="009310FA" w:rsidRPr="005645A9">
        <w:rPr>
          <w:rFonts w:ascii="Verdana" w:hAnsi="Verdana"/>
          <w:bCs/>
          <w:sz w:val="24"/>
          <w:szCs w:val="24"/>
          <w:lang w:val="fr-CA"/>
        </w:rPr>
        <w:t>en écrivant à</w:t>
      </w:r>
      <w:r w:rsidRPr="005645A9">
        <w:rPr>
          <w:rFonts w:ascii="Verdana" w:hAnsi="Verdana"/>
          <w:bCs/>
          <w:sz w:val="24"/>
          <w:szCs w:val="24"/>
          <w:lang w:val="fr-CA"/>
        </w:rPr>
        <w:t xml:space="preserve"> </w:t>
      </w:r>
      <w:hyperlink r:id="rId13">
        <w:r w:rsidR="00406297" w:rsidRPr="005E108C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5645A9">
        <w:rPr>
          <w:rFonts w:ascii="Verdana" w:hAnsi="Verdana"/>
          <w:bCs/>
          <w:sz w:val="24"/>
          <w:szCs w:val="24"/>
          <w:lang w:val="fr-CA"/>
        </w:rPr>
        <w:t xml:space="preserve"> ou </w:t>
      </w:r>
      <w:r w:rsidR="009310FA" w:rsidRPr="005645A9">
        <w:rPr>
          <w:rFonts w:ascii="Verdana" w:hAnsi="Verdana"/>
          <w:bCs/>
          <w:sz w:val="24"/>
          <w:szCs w:val="24"/>
          <w:lang w:val="fr-CA"/>
        </w:rPr>
        <w:t xml:space="preserve">en </w:t>
      </w:r>
      <w:r w:rsidRPr="005645A9">
        <w:rPr>
          <w:rFonts w:ascii="Verdana" w:hAnsi="Verdana"/>
          <w:bCs/>
          <w:sz w:val="24"/>
          <w:szCs w:val="24"/>
          <w:lang w:val="fr-CA"/>
        </w:rPr>
        <w:t>compos</w:t>
      </w:r>
      <w:r w:rsidR="009310FA" w:rsidRPr="005645A9">
        <w:rPr>
          <w:rFonts w:ascii="Verdana" w:hAnsi="Verdana"/>
          <w:bCs/>
          <w:sz w:val="24"/>
          <w:szCs w:val="24"/>
          <w:lang w:val="fr-CA"/>
        </w:rPr>
        <w:t>ant</w:t>
      </w:r>
      <w:r w:rsidRPr="005645A9">
        <w:rPr>
          <w:rFonts w:ascii="Verdana" w:hAnsi="Verdana"/>
          <w:bCs/>
          <w:sz w:val="24"/>
          <w:szCs w:val="24"/>
          <w:lang w:val="fr-CA"/>
        </w:rPr>
        <w:t xml:space="preserve"> le 613-995-1707 (sans frais : 1-844-899-3604).</w:t>
      </w:r>
    </w:p>
    <w:p w14:paraId="22C7962D" w14:textId="603ED444" w:rsidR="0048732A" w:rsidRPr="0010500C" w:rsidRDefault="004F25BC" w:rsidP="007C288B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" w:line="220" w:lineRule="auto"/>
        <w:ind w:right="354" w:hanging="350"/>
        <w:jc w:val="left"/>
        <w:rPr>
          <w:rFonts w:ascii="Verdana" w:hAnsi="Verdana"/>
          <w:sz w:val="24"/>
          <w:szCs w:val="24"/>
          <w:lang w:val="fr-CA"/>
        </w:rPr>
      </w:pPr>
      <w:r w:rsidRPr="005E108C">
        <w:rPr>
          <w:rFonts w:ascii="Verdana" w:hAnsi="Verdana"/>
          <w:b/>
          <w:sz w:val="24"/>
          <w:szCs w:val="24"/>
          <w:lang w:val="fr-CA"/>
        </w:rPr>
        <w:t>P</w:t>
      </w:r>
      <w:r w:rsidR="00406297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5E108C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5E108C">
        <w:rPr>
          <w:rFonts w:ascii="Verdana" w:hAnsi="Verdana"/>
          <w:sz w:val="24"/>
          <w:szCs w:val="24"/>
          <w:lang w:val="fr-CA"/>
        </w:rPr>
        <w:t>Si vous déposez des renseignements personnels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auprès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du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Tribunal,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ils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peuvent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être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accessibles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au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public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en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vertu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du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>principe</w:t>
      </w:r>
      <w:r w:rsidRPr="005E108C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5E108C">
        <w:rPr>
          <w:rFonts w:ascii="Verdana" w:hAnsi="Verdana"/>
          <w:sz w:val="24"/>
          <w:szCs w:val="24"/>
          <w:lang w:val="fr-CA"/>
        </w:rPr>
        <w:t xml:space="preserve">de transparence judiciaire, à moins que vous ne demandiez </w:t>
      </w:r>
      <w:r w:rsidR="00D62D5E" w:rsidRPr="003E1081">
        <w:rPr>
          <w:rFonts w:ascii="Verdana" w:hAnsi="Verdana"/>
          <w:sz w:val="24"/>
          <w:szCs w:val="24"/>
          <w:lang w:val="fr-CA"/>
        </w:rPr>
        <w:t>une ordonnance de confidentialité</w:t>
      </w:r>
      <w:r w:rsidR="00D62D5E" w:rsidRPr="00D62D5E">
        <w:rPr>
          <w:rFonts w:ascii="Verdana" w:hAnsi="Verdana"/>
          <w:sz w:val="24"/>
          <w:szCs w:val="24"/>
          <w:lang w:val="fr-CA"/>
        </w:rPr>
        <w:t xml:space="preserve"> </w:t>
      </w:r>
      <w:r w:rsidR="00D62D5E">
        <w:rPr>
          <w:rFonts w:ascii="Verdana" w:hAnsi="Verdana"/>
          <w:sz w:val="24"/>
          <w:szCs w:val="24"/>
          <w:lang w:val="fr-CA"/>
        </w:rPr>
        <w:t xml:space="preserve">au Tribunal </w:t>
      </w:r>
      <w:r w:rsidRPr="005E108C">
        <w:rPr>
          <w:rFonts w:ascii="Verdana" w:hAnsi="Verdana"/>
          <w:sz w:val="24"/>
          <w:szCs w:val="24"/>
          <w:lang w:val="fr-CA"/>
        </w:rPr>
        <w:t>et qu</w:t>
      </w:r>
      <w:r w:rsidR="00D62D5E">
        <w:rPr>
          <w:rFonts w:ascii="Verdana" w:hAnsi="Verdana"/>
          <w:sz w:val="24"/>
          <w:szCs w:val="24"/>
          <w:lang w:val="fr-CA"/>
        </w:rPr>
        <w:t>’il</w:t>
      </w:r>
      <w:r w:rsidRPr="005E108C">
        <w:rPr>
          <w:rFonts w:ascii="Verdana" w:hAnsi="Verdana"/>
          <w:sz w:val="24"/>
          <w:szCs w:val="24"/>
          <w:lang w:val="fr-CA"/>
        </w:rPr>
        <w:t xml:space="preserve"> </w:t>
      </w:r>
      <w:r w:rsidR="00D62D5E">
        <w:rPr>
          <w:rFonts w:ascii="Verdana" w:hAnsi="Verdana"/>
          <w:sz w:val="24"/>
          <w:szCs w:val="24"/>
          <w:lang w:val="fr-CA"/>
        </w:rPr>
        <w:t>l’</w:t>
      </w:r>
      <w:r w:rsidRPr="005E108C">
        <w:rPr>
          <w:rFonts w:ascii="Verdana" w:hAnsi="Verdana"/>
          <w:sz w:val="24"/>
          <w:szCs w:val="24"/>
          <w:lang w:val="fr-CA"/>
        </w:rPr>
        <w:t>approuve.</w:t>
      </w:r>
    </w:p>
    <w:sectPr w:rsidR="0048732A" w:rsidRPr="0010500C">
      <w:headerReference w:type="default" r:id="rId14"/>
      <w:footerReference w:type="default" r:id="rId15"/>
      <w:pgSz w:w="12240" w:h="15840"/>
      <w:pgMar w:top="1380" w:right="1320" w:bottom="420" w:left="1440" w:header="497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A219" w14:textId="77777777" w:rsidR="00274216" w:rsidRDefault="004F25BC">
      <w:r>
        <w:separator/>
      </w:r>
    </w:p>
  </w:endnote>
  <w:endnote w:type="continuationSeparator" w:id="0">
    <w:p w14:paraId="31D92FA7" w14:textId="77777777" w:rsidR="00274216" w:rsidRDefault="004F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3023" w14:textId="77777777" w:rsidR="0091035F" w:rsidRDefault="002C4AA6">
    <w:pPr>
      <w:pStyle w:val="BodyText"/>
      <w:spacing w:line="14" w:lineRule="auto"/>
      <w:rPr>
        <w:sz w:val="20"/>
      </w:rPr>
    </w:pPr>
    <w:r>
      <w:pict w14:anchorId="7B887A86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71pt;margin-top:769.75pt;width:94.7pt;height:13.05pt;z-index:-15791104;mso-position-horizontal-relative:page;mso-position-vertical-relative:page" filled="f" stroked="f">
          <v:textbox inset="0,0,0,0">
            <w:txbxContent>
              <w:p w14:paraId="377B0789" w14:textId="361F776D" w:rsidR="0091035F" w:rsidRDefault="0091035F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3DD1683B">
        <v:shape id="docshape7" o:spid="_x0000_s2049" type="#_x0000_t202" style="position:absolute;margin-left:509.45pt;margin-top:769.75pt;width:31.25pt;height:13.05pt;z-index:-15790592;mso-position-horizontal-relative:page;mso-position-vertical-relative:page" filled="f" stroked="f">
          <v:textbox inset="0,0,0,0">
            <w:txbxContent>
              <w:p w14:paraId="036BBC84" w14:textId="3F91ED09" w:rsidR="0091035F" w:rsidRDefault="0091035F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D216" w14:textId="77777777" w:rsidR="00274216" w:rsidRDefault="004F25BC">
      <w:r>
        <w:separator/>
      </w:r>
    </w:p>
  </w:footnote>
  <w:footnote w:type="continuationSeparator" w:id="0">
    <w:p w14:paraId="43CB2F17" w14:textId="77777777" w:rsidR="00274216" w:rsidRDefault="004F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3FFE" w14:textId="77777777" w:rsidR="0091035F" w:rsidRDefault="002C4AA6">
    <w:pPr>
      <w:pStyle w:val="BodyText"/>
      <w:spacing w:line="14" w:lineRule="auto"/>
      <w:rPr>
        <w:sz w:val="20"/>
      </w:rPr>
    </w:pPr>
    <w:r>
      <w:pict w14:anchorId="4C873EFE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463.75pt;margin-top:23.85pt;width:75.55pt;height:13.05pt;z-index:-15791616;mso-position-horizontal-relative:page;mso-position-vertical-relative:page" filled="f" stroked="f">
          <v:textbox inset="0,0,0,0">
            <w:txbxContent>
              <w:p w14:paraId="700C44B6" w14:textId="73D4D707" w:rsidR="0091035F" w:rsidRDefault="0091035F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278C1"/>
    <w:multiLevelType w:val="hybridMultilevel"/>
    <w:tmpl w:val="CA4AFF66"/>
    <w:lvl w:ilvl="0" w:tplc="AFEC9A34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96"/>
        <w:lang w:val="fr-FR" w:eastAsia="en-US" w:bidi="ar-SA"/>
      </w:rPr>
    </w:lvl>
    <w:lvl w:ilvl="1" w:tplc="64A6A67C">
      <w:numFmt w:val="bullet"/>
      <w:lvlText w:val="•"/>
      <w:lvlJc w:val="left"/>
      <w:pPr>
        <w:ind w:left="1722" w:hanging="360"/>
      </w:pPr>
      <w:rPr>
        <w:rFonts w:hint="default"/>
        <w:lang w:val="fr-FR" w:eastAsia="en-US" w:bidi="ar-SA"/>
      </w:rPr>
    </w:lvl>
    <w:lvl w:ilvl="2" w:tplc="946204BC">
      <w:numFmt w:val="bullet"/>
      <w:lvlText w:val="•"/>
      <w:lvlJc w:val="left"/>
      <w:pPr>
        <w:ind w:left="2584" w:hanging="360"/>
      </w:pPr>
      <w:rPr>
        <w:rFonts w:hint="default"/>
        <w:lang w:val="fr-FR" w:eastAsia="en-US" w:bidi="ar-SA"/>
      </w:rPr>
    </w:lvl>
    <w:lvl w:ilvl="3" w:tplc="03A890F0">
      <w:numFmt w:val="bullet"/>
      <w:lvlText w:val="•"/>
      <w:lvlJc w:val="left"/>
      <w:pPr>
        <w:ind w:left="3446" w:hanging="360"/>
      </w:pPr>
      <w:rPr>
        <w:rFonts w:hint="default"/>
        <w:lang w:val="fr-FR" w:eastAsia="en-US" w:bidi="ar-SA"/>
      </w:rPr>
    </w:lvl>
    <w:lvl w:ilvl="4" w:tplc="CC9AD834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5" w:tplc="F0B6FCDA">
      <w:numFmt w:val="bullet"/>
      <w:lvlText w:val="•"/>
      <w:lvlJc w:val="left"/>
      <w:pPr>
        <w:ind w:left="5170" w:hanging="360"/>
      </w:pPr>
      <w:rPr>
        <w:rFonts w:hint="default"/>
        <w:lang w:val="fr-FR" w:eastAsia="en-US" w:bidi="ar-SA"/>
      </w:rPr>
    </w:lvl>
    <w:lvl w:ilvl="6" w:tplc="C5480EC8">
      <w:numFmt w:val="bullet"/>
      <w:lvlText w:val="•"/>
      <w:lvlJc w:val="left"/>
      <w:pPr>
        <w:ind w:left="6032" w:hanging="360"/>
      </w:pPr>
      <w:rPr>
        <w:rFonts w:hint="default"/>
        <w:lang w:val="fr-FR" w:eastAsia="en-US" w:bidi="ar-SA"/>
      </w:rPr>
    </w:lvl>
    <w:lvl w:ilvl="7" w:tplc="4EBE4424">
      <w:numFmt w:val="bullet"/>
      <w:lvlText w:val="•"/>
      <w:lvlJc w:val="left"/>
      <w:pPr>
        <w:ind w:left="6894" w:hanging="360"/>
      </w:pPr>
      <w:rPr>
        <w:rFonts w:hint="default"/>
        <w:lang w:val="fr-FR" w:eastAsia="en-US" w:bidi="ar-SA"/>
      </w:rPr>
    </w:lvl>
    <w:lvl w:ilvl="8" w:tplc="9BC2D206">
      <w:numFmt w:val="bullet"/>
      <w:lvlText w:val="•"/>
      <w:lvlJc w:val="left"/>
      <w:pPr>
        <w:ind w:left="775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F733B80"/>
    <w:multiLevelType w:val="hybridMultilevel"/>
    <w:tmpl w:val="0D221558"/>
    <w:lvl w:ilvl="0" w:tplc="B8D2081A">
      <w:numFmt w:val="bullet"/>
      <w:lvlText w:val=""/>
      <w:lvlJc w:val="left"/>
      <w:pPr>
        <w:ind w:left="991" w:hanging="452"/>
      </w:pPr>
      <w:rPr>
        <w:rFonts w:ascii="Wingdings 2" w:eastAsia="Wingdings 2" w:hAnsi="Wingdings 2" w:cs="Wingdings 2" w:hint="default"/>
        <w:w w:val="100"/>
        <w:lang w:val="fr-FR" w:eastAsia="en-US" w:bidi="ar-SA"/>
      </w:rPr>
    </w:lvl>
    <w:lvl w:ilvl="1" w:tplc="2FD44AD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4148B25A">
      <w:numFmt w:val="bullet"/>
      <w:lvlText w:val="•"/>
      <w:lvlJc w:val="left"/>
      <w:pPr>
        <w:ind w:left="2333" w:hanging="360"/>
      </w:pPr>
      <w:rPr>
        <w:rFonts w:hint="default"/>
        <w:lang w:val="fr-FR" w:eastAsia="en-US" w:bidi="ar-SA"/>
      </w:rPr>
    </w:lvl>
    <w:lvl w:ilvl="3" w:tplc="A20408F0">
      <w:numFmt w:val="bullet"/>
      <w:lvlText w:val="•"/>
      <w:lvlJc w:val="left"/>
      <w:pPr>
        <w:ind w:left="3226" w:hanging="360"/>
      </w:pPr>
      <w:rPr>
        <w:rFonts w:hint="default"/>
        <w:lang w:val="fr-FR" w:eastAsia="en-US" w:bidi="ar-SA"/>
      </w:rPr>
    </w:lvl>
    <w:lvl w:ilvl="4" w:tplc="470C15B4">
      <w:numFmt w:val="bullet"/>
      <w:lvlText w:val="•"/>
      <w:lvlJc w:val="left"/>
      <w:pPr>
        <w:ind w:left="4120" w:hanging="360"/>
      </w:pPr>
      <w:rPr>
        <w:rFonts w:hint="default"/>
        <w:lang w:val="fr-FR" w:eastAsia="en-US" w:bidi="ar-SA"/>
      </w:rPr>
    </w:lvl>
    <w:lvl w:ilvl="5" w:tplc="ED242C36">
      <w:numFmt w:val="bullet"/>
      <w:lvlText w:val="•"/>
      <w:lvlJc w:val="left"/>
      <w:pPr>
        <w:ind w:left="5013" w:hanging="360"/>
      </w:pPr>
      <w:rPr>
        <w:rFonts w:hint="default"/>
        <w:lang w:val="fr-FR" w:eastAsia="en-US" w:bidi="ar-SA"/>
      </w:rPr>
    </w:lvl>
    <w:lvl w:ilvl="6" w:tplc="7E7CD312">
      <w:numFmt w:val="bullet"/>
      <w:lvlText w:val="•"/>
      <w:lvlJc w:val="left"/>
      <w:pPr>
        <w:ind w:left="5906" w:hanging="360"/>
      </w:pPr>
      <w:rPr>
        <w:rFonts w:hint="default"/>
        <w:lang w:val="fr-FR" w:eastAsia="en-US" w:bidi="ar-SA"/>
      </w:rPr>
    </w:lvl>
    <w:lvl w:ilvl="7" w:tplc="F01AC7C6">
      <w:numFmt w:val="bullet"/>
      <w:lvlText w:val="•"/>
      <w:lvlJc w:val="left"/>
      <w:pPr>
        <w:ind w:left="6800" w:hanging="360"/>
      </w:pPr>
      <w:rPr>
        <w:rFonts w:hint="default"/>
        <w:lang w:val="fr-FR" w:eastAsia="en-US" w:bidi="ar-SA"/>
      </w:rPr>
    </w:lvl>
    <w:lvl w:ilvl="8" w:tplc="8966AC5E">
      <w:numFmt w:val="bullet"/>
      <w:lvlText w:val="•"/>
      <w:lvlJc w:val="left"/>
      <w:pPr>
        <w:ind w:left="7693" w:hanging="360"/>
      </w:pPr>
      <w:rPr>
        <w:rFonts w:hint="default"/>
        <w:lang w:val="fr-FR" w:eastAsia="en-US" w:bidi="ar-SA"/>
      </w:rPr>
    </w:lvl>
  </w:abstractNum>
  <w:num w:numId="1" w16cid:durableId="1493835508">
    <w:abstractNumId w:val="0"/>
  </w:num>
  <w:num w:numId="2" w16cid:durableId="124487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35F"/>
    <w:rsid w:val="0010500C"/>
    <w:rsid w:val="00123354"/>
    <w:rsid w:val="001870C2"/>
    <w:rsid w:val="001A17B6"/>
    <w:rsid w:val="001B58D8"/>
    <w:rsid w:val="001E0A5C"/>
    <w:rsid w:val="002365C3"/>
    <w:rsid w:val="00274216"/>
    <w:rsid w:val="002B5EEC"/>
    <w:rsid w:val="002C4AA6"/>
    <w:rsid w:val="002E4D70"/>
    <w:rsid w:val="00340F1D"/>
    <w:rsid w:val="00406297"/>
    <w:rsid w:val="0048732A"/>
    <w:rsid w:val="004F25BC"/>
    <w:rsid w:val="005037DD"/>
    <w:rsid w:val="005645A9"/>
    <w:rsid w:val="005E108C"/>
    <w:rsid w:val="006E0B8B"/>
    <w:rsid w:val="007415E5"/>
    <w:rsid w:val="007C288B"/>
    <w:rsid w:val="00883E64"/>
    <w:rsid w:val="0091035F"/>
    <w:rsid w:val="00925808"/>
    <w:rsid w:val="009310FA"/>
    <w:rsid w:val="00966E0A"/>
    <w:rsid w:val="009A5DE4"/>
    <w:rsid w:val="00A83F06"/>
    <w:rsid w:val="00AA6F7D"/>
    <w:rsid w:val="00B32C6B"/>
    <w:rsid w:val="00B5644B"/>
    <w:rsid w:val="00BA4B97"/>
    <w:rsid w:val="00CD3A9A"/>
    <w:rsid w:val="00CF340E"/>
    <w:rsid w:val="00D62D5E"/>
    <w:rsid w:val="00E1238C"/>
    <w:rsid w:val="00E7390F"/>
    <w:rsid w:val="00F2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01243D5"/>
  <w15:docId w15:val="{89477CE1-22E8-4A0A-B56D-BC6C3BD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08" w:hanging="45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0C2"/>
    <w:pPr>
      <w:widowControl/>
      <w:autoSpaceDE/>
      <w:autoSpaceDN/>
      <w:spacing w:after="200" w:line="276" w:lineRule="auto"/>
      <w:ind w:left="720" w:hanging="360"/>
      <w:contextualSpacing/>
      <w:outlineLvl w:val="1"/>
    </w:pPr>
    <w:rPr>
      <w:rFonts w:ascii="Verdana" w:eastAsiaTheme="minorEastAsia" w:hAnsi="Verdana" w:cstheme="minorHAnsi"/>
      <w:b/>
      <w:sz w:val="24"/>
      <w:szCs w:val="24"/>
      <w:lang w:val="fr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left="25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B58D8"/>
    <w:pPr>
      <w:widowControl/>
      <w:autoSpaceDE/>
      <w:autoSpaceDN/>
    </w:pPr>
    <w:rPr>
      <w:rFonts w:ascii="Calibri" w:eastAsia="Calibri" w:hAnsi="Calibri" w:cs="Calibri"/>
      <w:lang w:val="fr-FR"/>
    </w:rPr>
  </w:style>
  <w:style w:type="table" w:styleId="TableGrid">
    <w:name w:val="Table Grid"/>
    <w:basedOn w:val="TableNormal"/>
    <w:uiPriority w:val="59"/>
    <w:rsid w:val="001B58D8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1B58D8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1B58D8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1B58D8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1870C2"/>
    <w:rPr>
      <w:rFonts w:ascii="Verdana" w:eastAsiaTheme="minorEastAsia" w:hAnsi="Verdana" w:cstheme="minorHAnsi"/>
      <w:b/>
      <w:sz w:val="24"/>
      <w:szCs w:val="24"/>
      <w:lang w:val="fr-CA" w:eastAsia="en-CA"/>
    </w:rPr>
  </w:style>
  <w:style w:type="character" w:styleId="PlaceholderText">
    <w:name w:val="Placeholder Text"/>
    <w:basedOn w:val="DefaultParagraphFont"/>
    <w:uiPriority w:val="99"/>
    <w:semiHidden/>
    <w:rsid w:val="004F25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F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5BC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F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5BC"/>
    <w:rPr>
      <w:rFonts w:ascii="Calibri" w:eastAsia="Calibri" w:hAnsi="Calibri" w:cs="Calibri"/>
      <w:lang w:val="fr-FR"/>
    </w:rPr>
  </w:style>
  <w:style w:type="character" w:styleId="Hyperlink">
    <w:name w:val="Hyperlink"/>
    <w:basedOn w:val="DefaultParagraphFont"/>
    <w:uiPriority w:val="99"/>
    <w:unhideWhenUsed/>
    <w:rsid w:val="00E12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3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3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A5C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5C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C2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C2"/>
    <w:rPr>
      <w:rFonts w:ascii="Tahoma" w:eastAsiaTheme="minorEastAsia" w:hAnsi="Tahoma" w:cs="Tahoma"/>
      <w:sz w:val="16"/>
      <w:szCs w:val="16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0C2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0C2"/>
    <w:rPr>
      <w:rFonts w:eastAsiaTheme="minorEastAsia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1870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fr/equite-salariale/tribunal-canadien-droits-personne-regles-pratique-en-matiere-equite-salariale.html" TargetMode="External"/><Relationship Id="rId13" Type="http://schemas.openxmlformats.org/officeDocument/2006/relationships/hyperlink" Target="mailto:registry.office@chrt-tcdp.gc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t-tcdp.gc.ca/fr/equite-salariale/tribunal-canadien-droits-personne-regles-pratique-en-matiere-equite-salariale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hrt-tcdp.gc.ca/fr/equite-salariale/tribunal-canadien-droits-personne-regles-pratique-en-matiere-equite-salarial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rt-tcdp.gc.ca/pay-equity/chrt-rules-respecting-pay-equity-fr.htm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BC015D6F349819D45AD046271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6A416-18D4-42C9-AE87-7745815CEFCD}"/>
      </w:docPartPr>
      <w:docPartBody>
        <w:p w:rsidR="00EF08B0" w:rsidRDefault="00EF08B0" w:rsidP="00EF08B0">
          <w:pPr>
            <w:pStyle w:val="BCEBC015D6F349819D45AD046271944C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CF340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695FC0A6F1EF49C78CC42BE22CA7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B7B85-DD81-4764-9175-D8A598EE4A5A}"/>
      </w:docPartPr>
      <w:docPartBody>
        <w:p w:rsidR="00EF08B0" w:rsidRDefault="00EF08B0" w:rsidP="00EF08B0">
          <w:pPr>
            <w:pStyle w:val="695FC0A6F1EF49C78CC42BE22CA797D7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10500C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87C4B45DCAD940788B743A3FFB77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4FED-B36A-4F88-8883-F56D62A3E9F2}"/>
      </w:docPartPr>
      <w:docPartBody>
        <w:p w:rsidR="00EF08B0" w:rsidRDefault="00EF08B0" w:rsidP="00EF08B0">
          <w:pPr>
            <w:pStyle w:val="87C4B45DCAD940788B743A3FFB779482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CF340E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424026BBA106427B9CDDDE1A61F7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923F-E223-4FEA-8E55-7231772679C0}"/>
      </w:docPartPr>
      <w:docPartBody>
        <w:p w:rsidR="00EF08B0" w:rsidRDefault="00EF08B0" w:rsidP="00EF08B0">
          <w:pPr>
            <w:pStyle w:val="424026BBA106427B9CDDDE1A61F74640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10500C">
            <w:rPr>
              <w:rStyle w:val="PlaceholderText"/>
              <w:rFonts w:ascii="Verdana" w:hAnsi="Verdana"/>
              <w:color w:val="FF0000"/>
              <w:sz w:val="24"/>
              <w:szCs w:val="24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E3"/>
    <w:rsid w:val="00314365"/>
    <w:rsid w:val="00BD019D"/>
    <w:rsid w:val="00DA36E3"/>
    <w:rsid w:val="00E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8B0"/>
    <w:rPr>
      <w:color w:val="808080"/>
    </w:rPr>
  </w:style>
  <w:style w:type="paragraph" w:customStyle="1" w:styleId="BCEBC015D6F349819D45AD046271944C">
    <w:name w:val="BCEBC015D6F349819D45AD046271944C"/>
    <w:rsid w:val="00EF0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95FC0A6F1EF49C78CC42BE22CA797D7">
    <w:name w:val="695FC0A6F1EF49C78CC42BE22CA797D7"/>
    <w:rsid w:val="00EF0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87C4B45DCAD940788B743A3FFB779482">
    <w:name w:val="87C4B45DCAD940788B743A3FFB779482"/>
    <w:rsid w:val="00EF0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24026BBA106427B9CDDDE1A61F74640">
    <w:name w:val="424026BBA106427B9CDDDE1A61F74640"/>
    <w:rsid w:val="00EF0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LES-3 - Avis de désistement de l'appel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LES-3 - Avis de désistement de l'appel</dc:title>
  <cp:lastModifiedBy>Ouellette, Megan</cp:lastModifiedBy>
  <cp:revision>30</cp:revision>
  <dcterms:created xsi:type="dcterms:W3CDTF">2023-08-31T13:26:00Z</dcterms:created>
  <dcterms:modified xsi:type="dcterms:W3CDTF">2024-03-01T18:04:00Z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